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189</w:t>
      </w:r>
      <w:r>
        <w:rPr>
          <w:rFonts w:ascii="Times New Roman" w:eastAsia="Times New Roman" w:hAnsi="Times New Roman" w:cs="Times New Roman"/>
        </w:rPr>
        <w:t>/1302/202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</w:t>
      </w:r>
      <w:r>
        <w:rPr>
          <w:rFonts w:ascii="Times New Roman" w:eastAsia="Times New Roman" w:hAnsi="Times New Roman" w:cs="Times New Roman"/>
        </w:rPr>
        <w:t>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</w:t>
      </w:r>
      <w:r>
        <w:rPr>
          <w:rFonts w:ascii="Times New Roman" w:eastAsia="Times New Roman" w:hAnsi="Times New Roman" w:cs="Times New Roman"/>
        </w:rPr>
        <w:t xml:space="preserve"> Скоробогатько Ильи Григорьевича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Скоробогатько Ильи Григорьевича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</w:rPr>
        <w:t>09.09.2025</w:t>
      </w:r>
      <w:r>
        <w:rPr>
          <w:rFonts w:ascii="Times New Roman" w:eastAsia="Times New Roman" w:hAnsi="Times New Roman" w:cs="Times New Roman"/>
        </w:rPr>
        <w:t xml:space="preserve"> постановлению №18810086240000</w:t>
      </w:r>
      <w:r>
        <w:rPr>
          <w:rFonts w:ascii="Times New Roman" w:eastAsia="Times New Roman" w:hAnsi="Times New Roman" w:cs="Times New Roman"/>
        </w:rPr>
        <w:t>852480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08.08.2025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</w:t>
      </w:r>
      <w:r>
        <w:rPr>
          <w:rFonts w:ascii="Times New Roman" w:eastAsia="Times New Roman" w:hAnsi="Times New Roman" w:cs="Times New Roman"/>
        </w:rPr>
        <w:t>вонарушении, предусмотренном ч.4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</w:t>
      </w:r>
      <w:r>
        <w:rPr>
          <w:rFonts w:ascii="Times New Roman" w:eastAsia="Times New Roman" w:hAnsi="Times New Roman" w:cs="Times New Roman"/>
        </w:rPr>
        <w:t>азание в виде штрафа в размере 2 25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 xml:space="preserve">Скоробогатько И.Г. </w:t>
      </w:r>
      <w:r>
        <w:rPr>
          <w:rFonts w:ascii="Times New Roman" w:eastAsia="Times New Roman" w:hAnsi="Times New Roman" w:cs="Times New Roman"/>
        </w:rPr>
        <w:t xml:space="preserve">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года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по ходатайству привлекаемого лица, для рассмотрения по существу, поступил мировому судье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вину во вменённом административном правонарушении признал в полном объеме, в содеянном раскаивался.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86№</w:t>
      </w:r>
      <w:r>
        <w:rPr>
          <w:rFonts w:ascii="Times New Roman" w:eastAsia="Times New Roman" w:hAnsi="Times New Roman" w:cs="Times New Roman"/>
        </w:rPr>
        <w:t>705071 от 17.01.2025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; 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разъяснены, о чем проставил свою подпись; постановлением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ст.12.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, которому назначено административное </w:t>
      </w:r>
      <w:r>
        <w:rPr>
          <w:rFonts w:ascii="Times New Roman" w:eastAsia="Times New Roman" w:hAnsi="Times New Roman" w:cs="Times New Roman"/>
        </w:rPr>
        <w:t xml:space="preserve">наказание в виде штрафа в размере </w:t>
      </w:r>
      <w:r>
        <w:rPr>
          <w:rFonts w:ascii="Times New Roman" w:eastAsia="Times New Roman" w:hAnsi="Times New Roman" w:cs="Times New Roman"/>
        </w:rPr>
        <w:t>225</w:t>
      </w:r>
      <w:r>
        <w:rPr>
          <w:rFonts w:ascii="Times New Roman" w:eastAsia="Times New Roman" w:hAnsi="Times New Roman" w:cs="Times New Roman"/>
        </w:rPr>
        <w:t xml:space="preserve">0 рублей; паспортом гражданина РФ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Скоробогатько И.Г. </w:t>
      </w:r>
      <w:r>
        <w:rPr>
          <w:rFonts w:ascii="Times New Roman" w:eastAsia="Times New Roman" w:hAnsi="Times New Roman" w:cs="Times New Roman"/>
        </w:rPr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возможным назначить </w:t>
      </w:r>
      <w:r>
        <w:rPr>
          <w:rFonts w:ascii="Times New Roman" w:eastAsia="Times New Roman" w:hAnsi="Times New Roman" w:cs="Times New Roman"/>
        </w:rPr>
        <w:t>Скоробогатько И.Г.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Скоробогатько Илью Григорьевича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четырех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 пятисот</w:t>
      </w:r>
      <w:r>
        <w:rPr>
          <w:rFonts w:ascii="Times New Roman" w:eastAsia="Times New Roman" w:hAnsi="Times New Roman" w:cs="Times New Roman"/>
        </w:rPr>
        <w:t xml:space="preserve">) рублей 00 копеек.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0412365400135001892620150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26">
    <w:name w:val="cat-UserDefined grp-3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